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830B" w14:textId="0DCA24F9" w:rsidR="004F1864" w:rsidRDefault="00627A8D" w:rsidP="00627A8D">
      <w:pPr>
        <w:jc w:val="right"/>
      </w:pPr>
      <w:r>
        <w:rPr>
          <w:rFonts w:hint="eastAsia"/>
        </w:rPr>
        <w:t>202</w:t>
      </w:r>
      <w:r w:rsidR="00BD18CF">
        <w:t>4</w:t>
      </w:r>
      <w:r>
        <w:rPr>
          <w:rFonts w:hint="eastAsia"/>
        </w:rPr>
        <w:t>年</w:t>
      </w:r>
      <w:r w:rsidR="00BD18CF">
        <w:t>3</w:t>
      </w:r>
      <w:r>
        <w:rPr>
          <w:rFonts w:hint="eastAsia"/>
        </w:rPr>
        <w:t>月</w:t>
      </w:r>
      <w:r w:rsidR="005E48BB">
        <w:rPr>
          <w:rFonts w:hint="eastAsia"/>
        </w:rPr>
        <w:t>1</w:t>
      </w:r>
      <w:r>
        <w:rPr>
          <w:rFonts w:hint="eastAsia"/>
        </w:rPr>
        <w:t>日</w:t>
      </w:r>
    </w:p>
    <w:p w14:paraId="1582193C" w14:textId="6F242BE6" w:rsidR="00627A8D" w:rsidRDefault="00B27427" w:rsidP="00B27427">
      <w:pPr>
        <w:jc w:val="left"/>
      </w:pPr>
      <w:r>
        <w:rPr>
          <w:rFonts w:hint="eastAsia"/>
        </w:rPr>
        <w:t>関係</w:t>
      </w:r>
      <w:r w:rsidR="00486CE9">
        <w:rPr>
          <w:rFonts w:hint="eastAsia"/>
        </w:rPr>
        <w:t>各位</w:t>
      </w:r>
    </w:p>
    <w:p w14:paraId="3B0EDD47" w14:textId="77777777" w:rsidR="00627A8D" w:rsidRDefault="00627A8D" w:rsidP="00B27427">
      <w:pPr>
        <w:jc w:val="right"/>
      </w:pPr>
      <w:r>
        <w:rPr>
          <w:rFonts w:hint="eastAsia"/>
        </w:rPr>
        <w:t>（一財）北海道バスケットボール協会</w:t>
      </w:r>
    </w:p>
    <w:p w14:paraId="444BB566" w14:textId="6775B034" w:rsidR="00627A8D" w:rsidRDefault="00627A8D" w:rsidP="00B27427">
      <w:pPr>
        <w:jc w:val="right"/>
      </w:pPr>
      <w:r>
        <w:rPr>
          <w:rFonts w:hint="eastAsia"/>
        </w:rPr>
        <w:t>専務理事　森野　和泰</w:t>
      </w:r>
    </w:p>
    <w:p w14:paraId="28F5AA63" w14:textId="37E60C6D" w:rsidR="006C250B" w:rsidRDefault="006C250B" w:rsidP="006C250B">
      <w:pPr>
        <w:wordWrap w:val="0"/>
        <w:jc w:val="right"/>
      </w:pPr>
      <w:r>
        <w:rPr>
          <w:rFonts w:hint="eastAsia"/>
        </w:rPr>
        <w:t>U15 部会長　秀島　起也</w:t>
      </w:r>
    </w:p>
    <w:p w14:paraId="531CDC0E" w14:textId="77777777" w:rsidR="006C250B" w:rsidRDefault="006C250B" w:rsidP="006C250B">
      <w:pPr>
        <w:jc w:val="right"/>
      </w:pPr>
    </w:p>
    <w:p w14:paraId="443F3A7F" w14:textId="2ED5AE89" w:rsidR="00A37E80" w:rsidRDefault="008506EC" w:rsidP="00542395">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202</w:t>
      </w:r>
      <w:r w:rsidR="00BD3280">
        <w:rPr>
          <w:rFonts w:ascii="BIZ UD明朝 Medium" w:eastAsia="BIZ UD明朝 Medium" w:hAnsi="BIZ UD明朝 Medium"/>
          <w:sz w:val="24"/>
          <w:szCs w:val="24"/>
        </w:rPr>
        <w:t>4</w:t>
      </w:r>
      <w:r w:rsidR="005A7DFB" w:rsidRPr="00344A52">
        <w:rPr>
          <w:rFonts w:ascii="BIZ UD明朝 Medium" w:eastAsia="BIZ UD明朝 Medium" w:hAnsi="BIZ UD明朝 Medium" w:hint="eastAsia"/>
          <w:sz w:val="24"/>
          <w:szCs w:val="24"/>
        </w:rPr>
        <w:t>年度</w:t>
      </w:r>
      <w:r w:rsidR="00A37E80">
        <w:rPr>
          <w:rFonts w:ascii="BIZ UD明朝 Medium" w:eastAsia="BIZ UD明朝 Medium" w:hAnsi="BIZ UD明朝 Medium" w:hint="eastAsia"/>
          <w:sz w:val="24"/>
          <w:szCs w:val="24"/>
        </w:rPr>
        <w:t xml:space="preserve"> </w:t>
      </w:r>
      <w:r w:rsidR="00DE264F" w:rsidRPr="00DE264F">
        <w:rPr>
          <w:rFonts w:ascii="BIZ UD明朝 Medium" w:eastAsia="BIZ UD明朝 Medium" w:hAnsi="BIZ UD明朝 Medium" w:hint="eastAsia"/>
          <w:sz w:val="24"/>
          <w:szCs w:val="24"/>
        </w:rPr>
        <w:t>地域</w:t>
      </w:r>
      <w:r w:rsidR="00A37E80">
        <w:rPr>
          <w:rFonts w:ascii="BIZ UD明朝 Medium" w:eastAsia="BIZ UD明朝 Medium" w:hAnsi="BIZ UD明朝 Medium" w:hint="eastAsia"/>
          <w:sz w:val="24"/>
          <w:szCs w:val="24"/>
        </w:rPr>
        <w:t>移行</w:t>
      </w:r>
      <w:r w:rsidR="00DE264F" w:rsidRPr="00DE264F">
        <w:rPr>
          <w:rFonts w:ascii="BIZ UD明朝 Medium" w:eastAsia="BIZ UD明朝 Medium" w:hAnsi="BIZ UD明朝 Medium" w:hint="eastAsia"/>
          <w:sz w:val="24"/>
          <w:szCs w:val="24"/>
        </w:rPr>
        <w:t>スポーツ団体等（地域</w:t>
      </w:r>
      <w:r w:rsidR="00A37E80">
        <w:rPr>
          <w:rFonts w:ascii="BIZ UD明朝 Medium" w:eastAsia="BIZ UD明朝 Medium" w:hAnsi="BIZ UD明朝 Medium" w:hint="eastAsia"/>
          <w:sz w:val="24"/>
          <w:szCs w:val="24"/>
        </w:rPr>
        <w:t>移行モデル地区</w:t>
      </w:r>
      <w:r w:rsidR="00DE264F" w:rsidRPr="00DE264F">
        <w:rPr>
          <w:rFonts w:ascii="BIZ UD明朝 Medium" w:eastAsia="BIZ UD明朝 Medium" w:hAnsi="BIZ UD明朝 Medium" w:hint="eastAsia"/>
          <w:sz w:val="24"/>
          <w:szCs w:val="24"/>
        </w:rPr>
        <w:t>）</w:t>
      </w:r>
    </w:p>
    <w:p w14:paraId="37CC9E21" w14:textId="53FC70A5" w:rsidR="00344A52" w:rsidRDefault="00A37E80" w:rsidP="00A37E80">
      <w:pPr>
        <w:jc w:val="center"/>
        <w:rPr>
          <w:rFonts w:ascii="BIZ UD明朝 Medium" w:eastAsia="BIZ UD明朝 Medium" w:hAnsi="BIZ UD明朝 Medium"/>
          <w:bCs/>
          <w:sz w:val="20"/>
          <w:szCs w:val="20"/>
        </w:rPr>
      </w:pPr>
      <w:r w:rsidRPr="00C25A11">
        <w:rPr>
          <w:rFonts w:ascii="BIZ UD明朝 Medium" w:eastAsia="BIZ UD明朝 Medium" w:hAnsi="BIZ UD明朝 Medium" w:hint="eastAsia"/>
          <w:sz w:val="20"/>
          <w:szCs w:val="20"/>
        </w:rPr>
        <w:t>および</w:t>
      </w:r>
      <w:r w:rsidRPr="00344A52">
        <w:rPr>
          <w:rFonts w:ascii="BIZ UD明朝 Medium" w:eastAsia="BIZ UD明朝 Medium" w:hAnsi="BIZ UD明朝 Medium" w:hint="eastAsia"/>
          <w:sz w:val="24"/>
          <w:szCs w:val="24"/>
        </w:rPr>
        <w:t>U15クラブチーム</w:t>
      </w:r>
      <w:r w:rsidR="00BD3280">
        <w:rPr>
          <w:rFonts w:ascii="BIZ UD明朝 Medium" w:eastAsia="BIZ UD明朝 Medium" w:hAnsi="BIZ UD明朝 Medium" w:hint="eastAsia"/>
          <w:sz w:val="24"/>
          <w:szCs w:val="24"/>
        </w:rPr>
        <w:t>等の活動並びに</w:t>
      </w:r>
      <w:r w:rsidR="00344A52" w:rsidRPr="00344A52">
        <w:rPr>
          <w:rFonts w:ascii="BIZ UD明朝 Medium" w:eastAsia="BIZ UD明朝 Medium" w:hAnsi="BIZ UD明朝 Medium" w:hint="eastAsia"/>
          <w:bCs/>
          <w:sz w:val="24"/>
          <w:szCs w:val="24"/>
        </w:rPr>
        <w:t>大会参加</w:t>
      </w:r>
      <w:r w:rsidR="00542395" w:rsidRPr="00344A52">
        <w:rPr>
          <w:rFonts w:ascii="BIZ UD明朝 Medium" w:eastAsia="BIZ UD明朝 Medium" w:hAnsi="BIZ UD明朝 Medium"/>
          <w:bCs/>
          <w:sz w:val="24"/>
          <w:szCs w:val="24"/>
        </w:rPr>
        <w:t>等</w:t>
      </w:r>
      <w:r w:rsidR="00C25A11">
        <w:rPr>
          <w:rFonts w:ascii="BIZ UD明朝 Medium" w:eastAsia="BIZ UD明朝 Medium" w:hAnsi="BIZ UD明朝 Medium" w:hint="eastAsia"/>
          <w:bCs/>
          <w:sz w:val="20"/>
          <w:szCs w:val="20"/>
        </w:rPr>
        <w:t>について</w:t>
      </w:r>
    </w:p>
    <w:p w14:paraId="16BB5E0C" w14:textId="77777777" w:rsidR="00C25A11" w:rsidRPr="00C25A11" w:rsidRDefault="00C25A11" w:rsidP="00A37E80">
      <w:pPr>
        <w:jc w:val="center"/>
        <w:rPr>
          <w:rFonts w:ascii="BIZ UD明朝 Medium" w:eastAsia="BIZ UD明朝 Medium" w:hAnsi="BIZ UD明朝 Medium"/>
          <w:bCs/>
          <w:sz w:val="24"/>
          <w:szCs w:val="24"/>
        </w:rPr>
      </w:pPr>
    </w:p>
    <w:p w14:paraId="3FDB2816" w14:textId="77777777" w:rsidR="00542395" w:rsidRDefault="00542395" w:rsidP="008506EC">
      <w:pPr>
        <w:ind w:firstLineChars="100" w:firstLine="210"/>
        <w:jc w:val="left"/>
        <w:rPr>
          <w:szCs w:val="21"/>
        </w:rPr>
      </w:pPr>
      <w:r>
        <w:rPr>
          <w:rFonts w:hint="eastAsia"/>
          <w:szCs w:val="21"/>
        </w:rPr>
        <w:t>早春の候、平素は本協会の各種事業に御理解と御協力を賜り深く感謝申し上げます。</w:t>
      </w:r>
    </w:p>
    <w:p w14:paraId="559DB480" w14:textId="289E6E76" w:rsidR="009334B5" w:rsidRDefault="00542395" w:rsidP="00344A52">
      <w:pPr>
        <w:jc w:val="left"/>
        <w:rPr>
          <w:szCs w:val="21"/>
        </w:rPr>
      </w:pPr>
      <w:r>
        <w:rPr>
          <w:rFonts w:hint="eastAsia"/>
          <w:szCs w:val="21"/>
        </w:rPr>
        <w:t xml:space="preserve">　さて、</w:t>
      </w:r>
      <w:r w:rsidR="005A7DFB">
        <w:rPr>
          <w:rFonts w:hint="eastAsia"/>
          <w:szCs w:val="21"/>
        </w:rPr>
        <w:t>過日、北海道中学校体育連盟より「</w:t>
      </w:r>
      <w:r w:rsidR="005A7DFB" w:rsidRPr="00445112">
        <w:rPr>
          <w:rFonts w:hint="eastAsia"/>
          <w:szCs w:val="21"/>
        </w:rPr>
        <w:t>令和</w:t>
      </w:r>
      <w:r w:rsidR="00BD18CF">
        <w:rPr>
          <w:rFonts w:hint="eastAsia"/>
          <w:szCs w:val="21"/>
        </w:rPr>
        <w:t>6</w:t>
      </w:r>
      <w:r w:rsidR="005A7DFB" w:rsidRPr="00445112">
        <w:rPr>
          <w:rFonts w:hint="eastAsia"/>
          <w:szCs w:val="21"/>
        </w:rPr>
        <w:t>年度北海道中学校体育大会地域スポーツ団体等（地域クラブ活動）の参加の特例各競技の細則について</w:t>
      </w:r>
      <w:r w:rsidR="005A7DFB">
        <w:rPr>
          <w:rFonts w:hint="eastAsia"/>
          <w:szCs w:val="21"/>
        </w:rPr>
        <w:t>」が発出されました。これに伴い、</w:t>
      </w:r>
      <w:r w:rsidR="008506EC">
        <w:rPr>
          <w:rFonts w:hint="eastAsia"/>
          <w:szCs w:val="21"/>
        </w:rPr>
        <w:t>クラブチームの在り方、</w:t>
      </w:r>
      <w:r w:rsidR="00344A52">
        <w:rPr>
          <w:rFonts w:hint="eastAsia"/>
          <w:szCs w:val="21"/>
        </w:rPr>
        <w:t>大会への参加</w:t>
      </w:r>
      <w:r w:rsidR="008506EC">
        <w:rPr>
          <w:rFonts w:hint="eastAsia"/>
          <w:szCs w:val="21"/>
        </w:rPr>
        <w:t>につきまして</w:t>
      </w:r>
      <w:r w:rsidR="00B863D8">
        <w:rPr>
          <w:rFonts w:hint="eastAsia"/>
          <w:szCs w:val="21"/>
        </w:rPr>
        <w:t>「202</w:t>
      </w:r>
      <w:r w:rsidR="00BD18CF">
        <w:rPr>
          <w:szCs w:val="21"/>
        </w:rPr>
        <w:t>4</w:t>
      </w:r>
      <w:r w:rsidR="00B863D8">
        <w:rPr>
          <w:rFonts w:hint="eastAsia"/>
          <w:szCs w:val="21"/>
        </w:rPr>
        <w:t>年度（令和</w:t>
      </w:r>
      <w:r w:rsidR="00BD18CF">
        <w:rPr>
          <w:szCs w:val="21"/>
        </w:rPr>
        <w:t>6</w:t>
      </w:r>
      <w:r w:rsidR="00B863D8">
        <w:rPr>
          <w:rFonts w:hint="eastAsia"/>
          <w:szCs w:val="21"/>
        </w:rPr>
        <w:t>年度）」は</w:t>
      </w:r>
      <w:r w:rsidR="00C61D5A" w:rsidRPr="00C34404">
        <w:rPr>
          <w:rFonts w:hint="eastAsia"/>
          <w:szCs w:val="21"/>
        </w:rPr>
        <w:t>、</w:t>
      </w:r>
      <w:r w:rsidR="00344A52" w:rsidRPr="00C34404">
        <w:rPr>
          <w:rFonts w:hint="eastAsia"/>
          <w:szCs w:val="21"/>
        </w:rPr>
        <w:t>下</w:t>
      </w:r>
      <w:r w:rsidR="00344A52">
        <w:rPr>
          <w:rFonts w:hint="eastAsia"/>
          <w:szCs w:val="21"/>
        </w:rPr>
        <w:t>記のとおりといたしま</w:t>
      </w:r>
      <w:r w:rsidR="008506EC">
        <w:rPr>
          <w:rFonts w:hint="eastAsia"/>
          <w:szCs w:val="21"/>
        </w:rPr>
        <w:t>す</w:t>
      </w:r>
      <w:r w:rsidR="00344A52">
        <w:rPr>
          <w:rFonts w:hint="eastAsia"/>
          <w:szCs w:val="21"/>
        </w:rPr>
        <w:t>。</w:t>
      </w:r>
      <w:r w:rsidR="008506EC">
        <w:rPr>
          <w:rFonts w:hint="eastAsia"/>
          <w:szCs w:val="21"/>
        </w:rPr>
        <w:t>関係各位におかれまして</w:t>
      </w:r>
      <w:r w:rsidR="00B863D8">
        <w:rPr>
          <w:rFonts w:hint="eastAsia"/>
          <w:szCs w:val="21"/>
        </w:rPr>
        <w:t>周知・</w:t>
      </w:r>
      <w:r w:rsidR="008506EC">
        <w:rPr>
          <w:rFonts w:hint="eastAsia"/>
          <w:szCs w:val="21"/>
        </w:rPr>
        <w:t>御理解をいただきますようお願い申し上げます。</w:t>
      </w:r>
    </w:p>
    <w:p w14:paraId="1E226A8B" w14:textId="56B05422" w:rsidR="009334B5" w:rsidRPr="009334B5" w:rsidRDefault="00344A52" w:rsidP="009334B5">
      <w:pPr>
        <w:pStyle w:val="a6"/>
      </w:pPr>
      <w:r>
        <w:rPr>
          <w:rFonts w:hint="eastAsia"/>
        </w:rPr>
        <w:t>記</w:t>
      </w:r>
    </w:p>
    <w:p w14:paraId="639A1EF3" w14:textId="77777777" w:rsidR="00BD3280" w:rsidRPr="008506EC" w:rsidRDefault="00BD3280" w:rsidP="00BD3280">
      <w:pPr>
        <w:pStyle w:val="aa"/>
        <w:numPr>
          <w:ilvl w:val="0"/>
          <w:numId w:val="1"/>
        </w:numPr>
        <w:ind w:leftChars="0"/>
        <w:rPr>
          <w:b/>
        </w:rPr>
      </w:pPr>
      <w:r w:rsidRPr="008506EC">
        <w:rPr>
          <w:rFonts w:hint="eastAsia"/>
          <w:b/>
        </w:rPr>
        <w:t>クラブチーム</w:t>
      </w:r>
      <w:r>
        <w:rPr>
          <w:rFonts w:hint="eastAsia"/>
          <w:b/>
        </w:rPr>
        <w:t>活動について</w:t>
      </w:r>
    </w:p>
    <w:p w14:paraId="2AA23ECC" w14:textId="77777777" w:rsidR="00BD3280" w:rsidRDefault="00BD3280" w:rsidP="00BD3280">
      <w:r>
        <w:rPr>
          <w:rFonts w:hint="eastAsia"/>
        </w:rPr>
        <w:t xml:space="preserve">　国が進める部活動改革に伴う地域移行の趣旨を踏まえ、以下の2点を</w:t>
      </w:r>
      <w:r w:rsidRPr="00A919E7">
        <w:rPr>
          <w:rFonts w:hint="eastAsia"/>
          <w:b/>
          <w:bCs/>
        </w:rPr>
        <w:t>「基本理念」</w:t>
      </w:r>
      <w:r>
        <w:rPr>
          <w:rFonts w:hint="eastAsia"/>
        </w:rPr>
        <w:t>とし、別に定める「</w:t>
      </w:r>
      <w:r w:rsidRPr="00344A52">
        <w:rPr>
          <w:rFonts w:hint="eastAsia"/>
        </w:rPr>
        <w:t>北海道</w:t>
      </w:r>
      <w:r w:rsidRPr="00344A52">
        <w:t>U15部会クラブチームに係る体制管理</w:t>
      </w:r>
      <w:r>
        <w:rPr>
          <w:rFonts w:hint="eastAsia"/>
        </w:rPr>
        <w:t>等」に準じ、チームを編成し、活動する。</w:t>
      </w:r>
    </w:p>
    <w:p w14:paraId="2D4FEEE1" w14:textId="7BF27510" w:rsidR="00BD3280" w:rsidRPr="00BD3280" w:rsidRDefault="00BD3280" w:rsidP="00BD3280">
      <w:pPr>
        <w:pStyle w:val="aa"/>
        <w:numPr>
          <w:ilvl w:val="0"/>
          <w:numId w:val="10"/>
        </w:numPr>
        <w:ind w:leftChars="0"/>
        <w:rPr>
          <w:b/>
        </w:rPr>
      </w:pPr>
      <w:r w:rsidRPr="00BD3280">
        <w:rPr>
          <w:rFonts w:hint="eastAsia"/>
          <w:b/>
        </w:rPr>
        <w:t>将来にわたり子供たちがスポーツに継続して親しむことができる機会を確保する</w:t>
      </w:r>
    </w:p>
    <w:p w14:paraId="6E8BEE40" w14:textId="77777777" w:rsidR="00BD3280" w:rsidRPr="00BD3280" w:rsidRDefault="00BD3280" w:rsidP="00BD3280">
      <w:pPr>
        <w:pStyle w:val="aa"/>
        <w:numPr>
          <w:ilvl w:val="0"/>
          <w:numId w:val="10"/>
        </w:numPr>
        <w:ind w:leftChars="0"/>
        <w:rPr>
          <w:b/>
        </w:rPr>
      </w:pPr>
      <w:r w:rsidRPr="00BD3280">
        <w:rPr>
          <w:rFonts w:hint="eastAsia"/>
          <w:b/>
        </w:rPr>
        <w:t>子供の主体的、自主的で多様な学びの場であった部活動の教育的意義を継承・発展させ、新しい価値が創出されるようにする</w:t>
      </w:r>
    </w:p>
    <w:p w14:paraId="71903731" w14:textId="6043A9B8" w:rsidR="00B863D8" w:rsidRDefault="00B863D8" w:rsidP="00B863D8">
      <w:pPr>
        <w:pStyle w:val="aa"/>
        <w:numPr>
          <w:ilvl w:val="0"/>
          <w:numId w:val="1"/>
        </w:numPr>
        <w:ind w:leftChars="0"/>
        <w:rPr>
          <w:b/>
        </w:rPr>
      </w:pPr>
      <w:r w:rsidRPr="00DE264F">
        <w:rPr>
          <w:rFonts w:hint="eastAsia"/>
          <w:b/>
        </w:rPr>
        <w:t>地域スポーツ団体等（地域クラブ活動）</w:t>
      </w:r>
      <w:r>
        <w:rPr>
          <w:rFonts w:hint="eastAsia"/>
          <w:b/>
        </w:rPr>
        <w:t>の中学校体育大会</w:t>
      </w:r>
      <w:r w:rsidRPr="00B863D8">
        <w:rPr>
          <w:rFonts w:hint="eastAsia"/>
          <w:bCs/>
          <w:sz w:val="20"/>
          <w:szCs w:val="20"/>
        </w:rPr>
        <w:t>（以下、中体連という）</w:t>
      </w:r>
      <w:r>
        <w:rPr>
          <w:rFonts w:hint="eastAsia"/>
          <w:b/>
        </w:rPr>
        <w:t>の参加について</w:t>
      </w:r>
    </w:p>
    <w:p w14:paraId="089A309A" w14:textId="4E54F129" w:rsidR="00A37E80" w:rsidRDefault="00B863D8" w:rsidP="00A919E7">
      <w:pPr>
        <w:ind w:firstLineChars="100" w:firstLine="210"/>
        <w:rPr>
          <w:bCs/>
        </w:rPr>
      </w:pPr>
      <w:r>
        <w:rPr>
          <w:rFonts w:hint="eastAsia"/>
          <w:bCs/>
        </w:rPr>
        <w:t>北海道中学校体育連盟より示されました「</w:t>
      </w:r>
      <w:r w:rsidRPr="00DE264F">
        <w:rPr>
          <w:rFonts w:hint="eastAsia"/>
          <w:bCs/>
        </w:rPr>
        <w:t>令和</w:t>
      </w:r>
      <w:r w:rsidR="00BD18CF">
        <w:rPr>
          <w:rFonts w:hint="eastAsia"/>
          <w:bCs/>
        </w:rPr>
        <w:t>6</w:t>
      </w:r>
      <w:r w:rsidRPr="00DE264F">
        <w:rPr>
          <w:rFonts w:hint="eastAsia"/>
          <w:bCs/>
        </w:rPr>
        <w:t>年度全道大会地域スポーツ団体等（地域クラブ活動）の参加の特例　各競技の細則」</w:t>
      </w:r>
      <w:r>
        <w:rPr>
          <w:rFonts w:hint="eastAsia"/>
          <w:bCs/>
        </w:rPr>
        <w:t>により、</w:t>
      </w:r>
      <w:r w:rsidRPr="00DE264F">
        <w:rPr>
          <w:rFonts w:hint="eastAsia"/>
          <w:bCs/>
        </w:rPr>
        <w:t>令和</w:t>
      </w:r>
      <w:r w:rsidR="00BD18CF">
        <w:rPr>
          <w:bCs/>
        </w:rPr>
        <w:t>6</w:t>
      </w:r>
      <w:r w:rsidRPr="00DE264F">
        <w:rPr>
          <w:bCs/>
        </w:rPr>
        <w:t>(202</w:t>
      </w:r>
      <w:r w:rsidR="00BD18CF">
        <w:rPr>
          <w:bCs/>
        </w:rPr>
        <w:t>4</w:t>
      </w:r>
      <w:r w:rsidRPr="00DE264F">
        <w:rPr>
          <w:bCs/>
        </w:rPr>
        <w:t>)年度地域移行スポーツ団体</w:t>
      </w:r>
      <w:r>
        <w:rPr>
          <w:rFonts w:hint="eastAsia"/>
          <w:bCs/>
        </w:rPr>
        <w:t>の</w:t>
      </w:r>
      <w:r w:rsidRPr="00DE264F">
        <w:rPr>
          <w:bCs/>
        </w:rPr>
        <w:t>出場に関し</w:t>
      </w:r>
      <w:r w:rsidR="00A919E7">
        <w:rPr>
          <w:rFonts w:hint="eastAsia"/>
          <w:bCs/>
        </w:rPr>
        <w:t>、以下に示します。</w:t>
      </w:r>
    </w:p>
    <w:p w14:paraId="583E0818" w14:textId="77777777" w:rsidR="00A919E7" w:rsidRPr="00A919E7" w:rsidRDefault="00A919E7" w:rsidP="00A919E7">
      <w:pPr>
        <w:rPr>
          <w:b/>
        </w:rPr>
      </w:pPr>
      <w:r w:rsidRPr="00A919E7">
        <w:rPr>
          <w:rFonts w:hint="eastAsia"/>
          <w:b/>
        </w:rPr>
        <w:t>【出場を認めるスポーツ団体】</w:t>
      </w:r>
    </w:p>
    <w:p w14:paraId="5EC9540A" w14:textId="77777777" w:rsidR="00A919E7" w:rsidRDefault="00A919E7" w:rsidP="00A919E7">
      <w:pPr>
        <w:pStyle w:val="aa"/>
        <w:numPr>
          <w:ilvl w:val="1"/>
          <w:numId w:val="9"/>
        </w:numPr>
        <w:tabs>
          <w:tab w:val="left" w:pos="426"/>
          <w:tab w:val="left" w:pos="567"/>
        </w:tabs>
        <w:ind w:leftChars="0" w:left="567" w:hanging="567"/>
        <w:rPr>
          <w:bCs/>
        </w:rPr>
      </w:pPr>
      <w:r w:rsidRPr="005E48BB">
        <w:rPr>
          <w:rFonts w:hint="eastAsia"/>
          <w:bCs/>
        </w:rPr>
        <w:t>地域移行モデル地区や自治体主体で地域移行を進めるために発足した地域移行スポーツ団体</w:t>
      </w:r>
    </w:p>
    <w:p w14:paraId="6CA9DCDF" w14:textId="77777777" w:rsidR="00A919E7" w:rsidRDefault="00A919E7" w:rsidP="00A919E7">
      <w:pPr>
        <w:pStyle w:val="aa"/>
        <w:numPr>
          <w:ilvl w:val="1"/>
          <w:numId w:val="9"/>
        </w:numPr>
        <w:tabs>
          <w:tab w:val="left" w:pos="426"/>
          <w:tab w:val="left" w:pos="567"/>
        </w:tabs>
        <w:ind w:leftChars="0" w:left="567" w:hanging="567"/>
        <w:rPr>
          <w:bCs/>
        </w:rPr>
      </w:pPr>
      <w:r w:rsidRPr="005E48BB">
        <w:rPr>
          <w:rFonts w:hint="eastAsia"/>
          <w:bCs/>
        </w:rPr>
        <w:t>地域移行の受け皿となっているスポーツ団体</w:t>
      </w:r>
    </w:p>
    <w:p w14:paraId="418C594B" w14:textId="522DBE82" w:rsidR="00A919E7" w:rsidRPr="00A919E7" w:rsidRDefault="00A919E7" w:rsidP="00A919E7">
      <w:pPr>
        <w:tabs>
          <w:tab w:val="left" w:pos="426"/>
          <w:tab w:val="left" w:pos="567"/>
        </w:tabs>
        <w:rPr>
          <w:bCs/>
        </w:rPr>
      </w:pPr>
      <w:r w:rsidRPr="005E48BB">
        <w:rPr>
          <w:rFonts w:hint="eastAsia"/>
          <w:bCs/>
        </w:rPr>
        <w:t>※</w:t>
      </w:r>
      <w:r>
        <w:rPr>
          <w:rFonts w:hint="eastAsia"/>
          <w:bCs/>
        </w:rPr>
        <w:t>なお、詳細は</w:t>
      </w:r>
      <w:r w:rsidRPr="005E48BB">
        <w:rPr>
          <w:rFonts w:hint="eastAsia"/>
          <w:bCs/>
        </w:rPr>
        <w:t>北海道中体連</w:t>
      </w:r>
      <w:r w:rsidRPr="005E48BB">
        <w:rPr>
          <w:bCs/>
        </w:rPr>
        <w:t>HP</w:t>
      </w:r>
      <w:r w:rsidR="00A73B19">
        <w:rPr>
          <w:rFonts w:hint="eastAsia"/>
          <w:bCs/>
        </w:rPr>
        <w:t xml:space="preserve"> </w:t>
      </w:r>
      <w:hyperlink r:id="rId8" w:history="1">
        <w:r w:rsidR="00A73B19" w:rsidRPr="00E44DA7">
          <w:rPr>
            <w:rStyle w:val="ab"/>
            <w:bCs/>
          </w:rPr>
          <w:t>https://www.do-jpa.com/</w:t>
        </w:r>
      </w:hyperlink>
      <w:r w:rsidR="00A73B19">
        <w:rPr>
          <w:rFonts w:hint="eastAsia"/>
          <w:bCs/>
        </w:rPr>
        <w:t xml:space="preserve">　ならびに、「北海道部活動の地域移行に関する推進計画（案）」・北海道教育委員会をご確認ください。</w:t>
      </w:r>
    </w:p>
    <w:p w14:paraId="28774909" w14:textId="56167DD4" w:rsidR="008506EC" w:rsidRPr="008506EC" w:rsidRDefault="008506EC" w:rsidP="008506EC">
      <w:pPr>
        <w:pStyle w:val="aa"/>
        <w:numPr>
          <w:ilvl w:val="0"/>
          <w:numId w:val="1"/>
        </w:numPr>
        <w:ind w:leftChars="0"/>
        <w:rPr>
          <w:b/>
        </w:rPr>
      </w:pPr>
      <w:r w:rsidRPr="008506EC">
        <w:rPr>
          <w:rFonts w:hint="eastAsia"/>
          <w:b/>
        </w:rPr>
        <w:t>202</w:t>
      </w:r>
      <w:r w:rsidR="00BD18CF">
        <w:rPr>
          <w:b/>
        </w:rPr>
        <w:t>4</w:t>
      </w:r>
      <w:r w:rsidRPr="008506EC">
        <w:rPr>
          <w:rFonts w:hint="eastAsia"/>
          <w:b/>
        </w:rPr>
        <w:t>年度</w:t>
      </w:r>
      <w:r w:rsidR="005E48BB">
        <w:rPr>
          <w:rFonts w:hint="eastAsia"/>
          <w:b/>
        </w:rPr>
        <w:t xml:space="preserve">JBA　</w:t>
      </w:r>
      <w:r w:rsidRPr="008506EC">
        <w:rPr>
          <w:rFonts w:hint="eastAsia"/>
          <w:b/>
        </w:rPr>
        <w:t>U15登録区分によるHBA主催大会</w:t>
      </w:r>
      <w:r w:rsidR="00BD3280">
        <w:rPr>
          <w:rFonts w:hint="eastAsia"/>
          <w:b/>
        </w:rPr>
        <w:t>の</w:t>
      </w:r>
      <w:r w:rsidRPr="008506EC">
        <w:rPr>
          <w:rFonts w:hint="eastAsia"/>
          <w:b/>
        </w:rPr>
        <w:t>参加について</w:t>
      </w:r>
    </w:p>
    <w:tbl>
      <w:tblPr>
        <w:tblStyle w:val="a5"/>
        <w:tblW w:w="8505" w:type="dxa"/>
        <w:jc w:val="center"/>
        <w:tblLayout w:type="fixed"/>
        <w:tblLook w:val="04A0" w:firstRow="1" w:lastRow="0" w:firstColumn="1" w:lastColumn="0" w:noHBand="0" w:noVBand="1"/>
      </w:tblPr>
      <w:tblGrid>
        <w:gridCol w:w="3402"/>
        <w:gridCol w:w="1701"/>
        <w:gridCol w:w="1701"/>
        <w:gridCol w:w="1701"/>
      </w:tblGrid>
      <w:tr w:rsidR="008506EC" w:rsidRPr="00445112" w14:paraId="158530FB" w14:textId="77777777" w:rsidTr="008506EC">
        <w:trPr>
          <w:jc w:val="center"/>
        </w:trPr>
        <w:tc>
          <w:tcPr>
            <w:tcW w:w="3402" w:type="dxa"/>
            <w:vAlign w:val="center"/>
          </w:tcPr>
          <w:p w14:paraId="0339B378" w14:textId="0B8EAF94"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大会名</w:t>
            </w:r>
            <w:r w:rsidR="00BD3280">
              <w:rPr>
                <w:rFonts w:ascii="BIZ UDP明朝 Medium" w:eastAsia="BIZ UDP明朝 Medium" w:hAnsi="BIZ UDP明朝 Medium" w:cs="ＭＳ 明朝" w:hint="eastAsia"/>
                <w:sz w:val="22"/>
              </w:rPr>
              <w:t>／</w:t>
            </w:r>
            <w:r w:rsidRPr="000224E8">
              <w:rPr>
                <w:rFonts w:ascii="BIZ UDP明朝 Medium" w:eastAsia="BIZ UDP明朝 Medium" w:hAnsi="BIZ UDP明朝 Medium" w:cs="ＭＳ 明朝" w:hint="eastAsia"/>
                <w:sz w:val="22"/>
              </w:rPr>
              <w:t>登録区分</w:t>
            </w:r>
          </w:p>
        </w:tc>
        <w:tc>
          <w:tcPr>
            <w:tcW w:w="1701" w:type="dxa"/>
            <w:vAlign w:val="center"/>
          </w:tcPr>
          <w:p w14:paraId="57A6A3DC"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中学校</w:t>
            </w:r>
          </w:p>
        </w:tc>
        <w:tc>
          <w:tcPr>
            <w:tcW w:w="1701" w:type="dxa"/>
            <w:vAlign w:val="center"/>
          </w:tcPr>
          <w:p w14:paraId="2EE921A4"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Bユース</w:t>
            </w:r>
          </w:p>
        </w:tc>
        <w:tc>
          <w:tcPr>
            <w:tcW w:w="1701" w:type="dxa"/>
            <w:vAlign w:val="center"/>
          </w:tcPr>
          <w:p w14:paraId="40BC5E94"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クラブ</w:t>
            </w:r>
          </w:p>
        </w:tc>
      </w:tr>
      <w:tr w:rsidR="008506EC" w:rsidRPr="00445112" w14:paraId="2B7BA42A" w14:textId="77777777" w:rsidTr="008506EC">
        <w:trPr>
          <w:jc w:val="center"/>
        </w:trPr>
        <w:tc>
          <w:tcPr>
            <w:tcW w:w="3402" w:type="dxa"/>
            <w:vAlign w:val="center"/>
          </w:tcPr>
          <w:p w14:paraId="31B4BF29" w14:textId="77777777" w:rsidR="008506EC" w:rsidRPr="000224E8" w:rsidRDefault="008506EC" w:rsidP="009E13DF">
            <w:pPr>
              <w:jc w:val="left"/>
              <w:rPr>
                <w:rFonts w:ascii="BIZ UDP明朝 Medium" w:eastAsia="BIZ UDP明朝 Medium" w:hAnsi="BIZ UDP明朝 Medium"/>
                <w:sz w:val="22"/>
              </w:rPr>
            </w:pPr>
            <w:r w:rsidRPr="000224E8">
              <w:rPr>
                <w:rFonts w:ascii="BIZ UDP明朝 Medium" w:eastAsia="BIZ UDP明朝 Medium" w:hAnsi="BIZ UDP明朝 Medium" w:hint="eastAsia"/>
                <w:sz w:val="22"/>
              </w:rPr>
              <w:t>北海道中体連大会　※１</w:t>
            </w:r>
          </w:p>
        </w:tc>
        <w:tc>
          <w:tcPr>
            <w:tcW w:w="1701" w:type="dxa"/>
            <w:vAlign w:val="center"/>
          </w:tcPr>
          <w:p w14:paraId="7E1667A6"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〇</w:t>
            </w:r>
          </w:p>
        </w:tc>
        <w:tc>
          <w:tcPr>
            <w:tcW w:w="1701" w:type="dxa"/>
            <w:vAlign w:val="center"/>
          </w:tcPr>
          <w:p w14:paraId="3C9350C1"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 xml:space="preserve">×　</w:t>
            </w:r>
          </w:p>
        </w:tc>
        <w:tc>
          <w:tcPr>
            <w:tcW w:w="1701" w:type="dxa"/>
            <w:vAlign w:val="center"/>
          </w:tcPr>
          <w:p w14:paraId="7A8DC2EB" w14:textId="77777777" w:rsidR="008506EC" w:rsidRPr="000224E8" w:rsidRDefault="00706BB4" w:rsidP="00706BB4">
            <w:pPr>
              <w:pStyle w:val="aa"/>
              <w:numPr>
                <w:ilvl w:val="0"/>
                <w:numId w:val="4"/>
              </w:numPr>
              <w:ind w:leftChars="0" w:firstLine="239"/>
              <w:jc w:val="left"/>
              <w:rPr>
                <w:rFonts w:ascii="BIZ UDP明朝 Medium" w:eastAsia="BIZ UDP明朝 Medium" w:hAnsi="BIZ UDP明朝 Medium"/>
                <w:sz w:val="22"/>
              </w:rPr>
            </w:pPr>
            <w:r w:rsidRPr="000224E8">
              <w:rPr>
                <w:rFonts w:ascii="BIZ UDP明朝 Medium" w:eastAsia="BIZ UDP明朝 Medium" w:hAnsi="BIZ UDP明朝 Medium" w:hint="eastAsia"/>
                <w:sz w:val="22"/>
              </w:rPr>
              <w:t>※2</w:t>
            </w:r>
          </w:p>
        </w:tc>
      </w:tr>
      <w:tr w:rsidR="008506EC" w:rsidRPr="00445112" w14:paraId="5AB085D7" w14:textId="77777777" w:rsidTr="008506EC">
        <w:trPr>
          <w:jc w:val="center"/>
        </w:trPr>
        <w:tc>
          <w:tcPr>
            <w:tcW w:w="3402" w:type="dxa"/>
            <w:vAlign w:val="center"/>
          </w:tcPr>
          <w:p w14:paraId="41559D39" w14:textId="77777777" w:rsidR="008506EC" w:rsidRPr="000224E8" w:rsidRDefault="008506EC" w:rsidP="009E13DF">
            <w:pPr>
              <w:jc w:val="left"/>
              <w:rPr>
                <w:rFonts w:ascii="BIZ UDP明朝 Medium" w:eastAsia="BIZ UDP明朝 Medium" w:hAnsi="BIZ UDP明朝 Medium"/>
                <w:sz w:val="22"/>
              </w:rPr>
            </w:pPr>
            <w:r w:rsidRPr="000224E8">
              <w:rPr>
                <w:rFonts w:ascii="BIZ UDP明朝 Medium" w:eastAsia="BIZ UDP明朝 Medium" w:hAnsi="BIZ UDP明朝 Medium" w:hint="eastAsia"/>
                <w:sz w:val="22"/>
              </w:rPr>
              <w:t>南北新人大会</w:t>
            </w:r>
          </w:p>
        </w:tc>
        <w:tc>
          <w:tcPr>
            <w:tcW w:w="1701" w:type="dxa"/>
            <w:vAlign w:val="center"/>
          </w:tcPr>
          <w:p w14:paraId="0C7D75DE"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〇</w:t>
            </w:r>
          </w:p>
        </w:tc>
        <w:tc>
          <w:tcPr>
            <w:tcW w:w="1701" w:type="dxa"/>
            <w:vAlign w:val="center"/>
          </w:tcPr>
          <w:p w14:paraId="441F772D"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 xml:space="preserve">×　</w:t>
            </w:r>
          </w:p>
        </w:tc>
        <w:tc>
          <w:tcPr>
            <w:tcW w:w="1701" w:type="dxa"/>
            <w:vAlign w:val="center"/>
          </w:tcPr>
          <w:p w14:paraId="062BD5AA"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w:t>
            </w:r>
          </w:p>
        </w:tc>
      </w:tr>
      <w:tr w:rsidR="008506EC" w:rsidRPr="00445112" w14:paraId="374E6D08" w14:textId="77777777" w:rsidTr="008506EC">
        <w:trPr>
          <w:jc w:val="center"/>
        </w:trPr>
        <w:tc>
          <w:tcPr>
            <w:tcW w:w="3402" w:type="dxa"/>
            <w:vAlign w:val="center"/>
          </w:tcPr>
          <w:p w14:paraId="410B73F4" w14:textId="77777777" w:rsidR="008506EC" w:rsidRPr="000224E8" w:rsidRDefault="008506EC" w:rsidP="009E13DF">
            <w:pPr>
              <w:jc w:val="left"/>
              <w:rPr>
                <w:rFonts w:ascii="BIZ UDP明朝 Medium" w:eastAsia="BIZ UDP明朝 Medium" w:hAnsi="BIZ UDP明朝 Medium"/>
                <w:sz w:val="22"/>
              </w:rPr>
            </w:pPr>
            <w:r w:rsidRPr="000224E8">
              <w:rPr>
                <w:rFonts w:ascii="BIZ UDP明朝 Medium" w:eastAsia="BIZ UDP明朝 Medium" w:hAnsi="BIZ UDP明朝 Medium" w:hint="eastAsia"/>
                <w:sz w:val="22"/>
              </w:rPr>
              <w:t>クラブ・ユース新人大会　※</w:t>
            </w:r>
            <w:r w:rsidR="009334B5" w:rsidRPr="000224E8">
              <w:rPr>
                <w:rFonts w:ascii="BIZ UDP明朝 Medium" w:eastAsia="BIZ UDP明朝 Medium" w:hAnsi="BIZ UDP明朝 Medium" w:hint="eastAsia"/>
                <w:sz w:val="22"/>
              </w:rPr>
              <w:t>３</w:t>
            </w:r>
          </w:p>
        </w:tc>
        <w:tc>
          <w:tcPr>
            <w:tcW w:w="1701" w:type="dxa"/>
            <w:vAlign w:val="center"/>
          </w:tcPr>
          <w:p w14:paraId="6F6C323A"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w:t>
            </w:r>
          </w:p>
        </w:tc>
        <w:tc>
          <w:tcPr>
            <w:tcW w:w="1701" w:type="dxa"/>
            <w:vAlign w:val="center"/>
          </w:tcPr>
          <w:p w14:paraId="24CFCC10"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〇</w:t>
            </w:r>
          </w:p>
        </w:tc>
        <w:tc>
          <w:tcPr>
            <w:tcW w:w="1701" w:type="dxa"/>
            <w:vAlign w:val="center"/>
          </w:tcPr>
          <w:p w14:paraId="52D4585B"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〇</w:t>
            </w:r>
          </w:p>
        </w:tc>
      </w:tr>
      <w:tr w:rsidR="008506EC" w:rsidRPr="00445112" w14:paraId="5978423B" w14:textId="77777777" w:rsidTr="008506EC">
        <w:trPr>
          <w:jc w:val="center"/>
        </w:trPr>
        <w:tc>
          <w:tcPr>
            <w:tcW w:w="3402" w:type="dxa"/>
            <w:vAlign w:val="center"/>
          </w:tcPr>
          <w:p w14:paraId="2974B4F1" w14:textId="1D79DEA1" w:rsidR="008506EC" w:rsidRPr="000224E8" w:rsidRDefault="008506EC" w:rsidP="005E48BB">
            <w:pPr>
              <w:jc w:val="left"/>
              <w:rPr>
                <w:rFonts w:ascii="BIZ UDP明朝 Medium" w:eastAsia="BIZ UDP明朝 Medium" w:hAnsi="BIZ UDP明朝 Medium"/>
                <w:sz w:val="22"/>
              </w:rPr>
            </w:pPr>
            <w:r w:rsidRPr="00C34404">
              <w:rPr>
                <w:rFonts w:ascii="BIZ UDP明朝 Medium" w:eastAsia="BIZ UDP明朝 Medium" w:hAnsi="BIZ UDP明朝 Medium" w:hint="eastAsia"/>
                <w:w w:val="91"/>
                <w:kern w:val="0"/>
                <w:sz w:val="22"/>
                <w:fitText w:val="3120" w:id="-1284903680"/>
              </w:rPr>
              <w:t>ジュニアウインターカップ北海道予</w:t>
            </w:r>
            <w:r w:rsidRPr="00C34404">
              <w:rPr>
                <w:rFonts w:ascii="BIZ UDP明朝 Medium" w:eastAsia="BIZ UDP明朝 Medium" w:hAnsi="BIZ UDP明朝 Medium" w:hint="eastAsia"/>
                <w:spacing w:val="13"/>
                <w:w w:val="91"/>
                <w:kern w:val="0"/>
                <w:sz w:val="22"/>
                <w:fitText w:val="3120" w:id="-1284903680"/>
              </w:rPr>
              <w:t>選</w:t>
            </w:r>
          </w:p>
        </w:tc>
        <w:tc>
          <w:tcPr>
            <w:tcW w:w="1701" w:type="dxa"/>
            <w:vAlign w:val="center"/>
          </w:tcPr>
          <w:p w14:paraId="7D4E4ECC"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〇</w:t>
            </w:r>
          </w:p>
        </w:tc>
        <w:tc>
          <w:tcPr>
            <w:tcW w:w="1701" w:type="dxa"/>
            <w:vAlign w:val="center"/>
          </w:tcPr>
          <w:p w14:paraId="4031F2BA"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〇</w:t>
            </w:r>
          </w:p>
        </w:tc>
        <w:tc>
          <w:tcPr>
            <w:tcW w:w="1701" w:type="dxa"/>
            <w:vAlign w:val="center"/>
          </w:tcPr>
          <w:p w14:paraId="5739A4E8" w14:textId="77777777" w:rsidR="008506EC" w:rsidRPr="000224E8" w:rsidRDefault="008506EC" w:rsidP="009E13DF">
            <w:pPr>
              <w:jc w:val="center"/>
              <w:rPr>
                <w:rFonts w:ascii="BIZ UDP明朝 Medium" w:eastAsia="BIZ UDP明朝 Medium" w:hAnsi="BIZ UDP明朝 Medium"/>
                <w:sz w:val="22"/>
              </w:rPr>
            </w:pPr>
            <w:r w:rsidRPr="000224E8">
              <w:rPr>
                <w:rFonts w:ascii="BIZ UDP明朝 Medium" w:eastAsia="BIZ UDP明朝 Medium" w:hAnsi="BIZ UDP明朝 Medium" w:hint="eastAsia"/>
                <w:sz w:val="22"/>
              </w:rPr>
              <w:t>〇</w:t>
            </w:r>
          </w:p>
        </w:tc>
      </w:tr>
    </w:tbl>
    <w:p w14:paraId="6F78B8B4" w14:textId="6A2281A1" w:rsidR="008506EC" w:rsidRPr="008506EC" w:rsidRDefault="008506EC" w:rsidP="005E48BB">
      <w:pPr>
        <w:jc w:val="left"/>
        <w:rPr>
          <w:szCs w:val="21"/>
        </w:rPr>
      </w:pPr>
      <w:r w:rsidRPr="008506EC">
        <w:rPr>
          <w:rFonts w:hint="eastAsia"/>
          <w:szCs w:val="21"/>
        </w:rPr>
        <w:t>※１　主催：</w:t>
      </w:r>
      <w:r w:rsidRPr="00BD18CF">
        <w:rPr>
          <w:rFonts w:hint="eastAsia"/>
          <w:spacing w:val="4"/>
          <w:w w:val="72"/>
          <w:kern w:val="0"/>
          <w:szCs w:val="21"/>
          <w:fitText w:val="7350" w:id="-1284903424"/>
        </w:rPr>
        <w:t xml:space="preserve">北海道中学校体育連盟　北海道教育委員会　</w:t>
      </w:r>
      <w:r w:rsidR="00BD18CF" w:rsidRPr="00BD18CF">
        <w:rPr>
          <w:rFonts w:hint="eastAsia"/>
          <w:spacing w:val="4"/>
          <w:w w:val="75"/>
          <w:kern w:val="0"/>
          <w:szCs w:val="21"/>
          <w:fitText w:val="7350" w:id="-1284903424"/>
        </w:rPr>
        <w:t>室蘭</w:t>
      </w:r>
      <w:r w:rsidRPr="00BD18CF">
        <w:rPr>
          <w:rFonts w:hint="eastAsia"/>
          <w:spacing w:val="4"/>
          <w:w w:val="72"/>
          <w:kern w:val="0"/>
          <w:szCs w:val="21"/>
          <w:fitText w:val="7350" w:id="-1284903424"/>
        </w:rPr>
        <w:t>市教育委員会　（一財）北海道バスケットボール協</w:t>
      </w:r>
      <w:r w:rsidRPr="00BD18CF">
        <w:rPr>
          <w:rFonts w:hint="eastAsia"/>
          <w:spacing w:val="12"/>
          <w:w w:val="72"/>
          <w:kern w:val="0"/>
          <w:szCs w:val="21"/>
          <w:fitText w:val="7350" w:id="-1284903424"/>
        </w:rPr>
        <w:t>会</w:t>
      </w:r>
    </w:p>
    <w:p w14:paraId="0552C9CE" w14:textId="2DC37B27" w:rsidR="003A065D" w:rsidRDefault="008506EC" w:rsidP="008506EC">
      <w:pPr>
        <w:ind w:left="630" w:hangingChars="300" w:hanging="630"/>
        <w:jc w:val="left"/>
        <w:rPr>
          <w:szCs w:val="21"/>
        </w:rPr>
      </w:pPr>
      <w:bookmarkStart w:id="0" w:name="_Hlk129585622"/>
      <w:r w:rsidRPr="008506EC">
        <w:rPr>
          <w:rFonts w:hint="eastAsia"/>
          <w:szCs w:val="21"/>
        </w:rPr>
        <w:t xml:space="preserve">※２　</w:t>
      </w:r>
      <w:r w:rsidR="000224E8">
        <w:rPr>
          <w:rFonts w:hint="eastAsia"/>
          <w:szCs w:val="21"/>
        </w:rPr>
        <w:t>北海道</w:t>
      </w:r>
      <w:r w:rsidR="0080069C">
        <w:rPr>
          <w:rFonts w:hint="eastAsia"/>
          <w:szCs w:val="21"/>
        </w:rPr>
        <w:t>中学校体育連盟</w:t>
      </w:r>
      <w:r w:rsidRPr="008506EC">
        <w:rPr>
          <w:rFonts w:hint="eastAsia"/>
          <w:szCs w:val="21"/>
        </w:rPr>
        <w:t>「令和</w:t>
      </w:r>
      <w:r w:rsidR="00BD18CF">
        <w:rPr>
          <w:rFonts w:hint="eastAsia"/>
          <w:szCs w:val="21"/>
        </w:rPr>
        <w:t>6</w:t>
      </w:r>
      <w:r w:rsidRPr="008506EC">
        <w:rPr>
          <w:rFonts w:hint="eastAsia"/>
          <w:szCs w:val="21"/>
        </w:rPr>
        <w:t>年度北海道中学校体育大会地域スポーツ団体等（地域クラブ活動）の参加の特例　各競技の細則について」に</w:t>
      </w:r>
      <w:r w:rsidR="00A73B19">
        <w:rPr>
          <w:rFonts w:hint="eastAsia"/>
          <w:szCs w:val="21"/>
        </w:rPr>
        <w:t>準ずる</w:t>
      </w:r>
    </w:p>
    <w:bookmarkEnd w:id="0"/>
    <w:p w14:paraId="1CD91D7E" w14:textId="6CD8AB92" w:rsidR="008506EC" w:rsidRPr="00A73B19" w:rsidRDefault="008506EC" w:rsidP="00A73B19">
      <w:pPr>
        <w:jc w:val="left"/>
        <w:rPr>
          <w:szCs w:val="21"/>
        </w:rPr>
      </w:pPr>
      <w:r w:rsidRPr="008506EC">
        <w:rPr>
          <w:rFonts w:hint="eastAsia"/>
          <w:szCs w:val="21"/>
        </w:rPr>
        <w:t>※</w:t>
      </w:r>
      <w:r>
        <w:rPr>
          <w:rFonts w:hint="eastAsia"/>
          <w:szCs w:val="21"/>
        </w:rPr>
        <w:t>３</w:t>
      </w:r>
      <w:r w:rsidRPr="008506EC">
        <w:rPr>
          <w:rFonts w:hint="eastAsia"/>
          <w:szCs w:val="21"/>
        </w:rPr>
        <w:t xml:space="preserve">　新設</w:t>
      </w:r>
      <w:r w:rsidR="00A73B19">
        <w:rPr>
          <w:rFonts w:hint="eastAsia"/>
          <w:szCs w:val="21"/>
        </w:rPr>
        <w:t>準備「202</w:t>
      </w:r>
      <w:r w:rsidR="00BD18CF">
        <w:rPr>
          <w:szCs w:val="21"/>
        </w:rPr>
        <w:t>4</w:t>
      </w:r>
      <w:r w:rsidR="00A73B19">
        <w:rPr>
          <w:rFonts w:hint="eastAsia"/>
          <w:szCs w:val="21"/>
        </w:rPr>
        <w:t>年度実施予定」</w:t>
      </w:r>
      <w:r w:rsidR="00820C7C">
        <w:rPr>
          <w:noProof/>
        </w:rPr>
        <mc:AlternateContent>
          <mc:Choice Requires="wps">
            <w:drawing>
              <wp:anchor distT="45720" distB="45720" distL="114300" distR="114300" simplePos="0" relativeHeight="251659264" behindDoc="0" locked="0" layoutInCell="1" allowOverlap="1" wp14:anchorId="19238D5C" wp14:editId="61811768">
                <wp:simplePos x="0" y="0"/>
                <wp:positionH relativeFrom="margin">
                  <wp:align>right</wp:align>
                </wp:positionH>
                <wp:positionV relativeFrom="paragraph">
                  <wp:posOffset>312454</wp:posOffset>
                </wp:positionV>
                <wp:extent cx="2875914" cy="1012189"/>
                <wp:effectExtent l="0" t="0" r="2032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4" cy="1012189"/>
                        </a:xfrm>
                        <a:prstGeom prst="rect">
                          <a:avLst/>
                        </a:prstGeom>
                        <a:solidFill>
                          <a:srgbClr val="FFFFFF"/>
                        </a:solidFill>
                        <a:ln w="9525">
                          <a:solidFill>
                            <a:srgbClr val="000000"/>
                          </a:solidFill>
                          <a:miter lim="800000"/>
                          <a:headEnd/>
                          <a:tailEnd/>
                        </a:ln>
                      </wps:spPr>
                      <wps:txbx>
                        <w:txbxContent>
                          <w:p w14:paraId="647A4F23" w14:textId="77777777" w:rsidR="000224E8" w:rsidRPr="000224E8" w:rsidRDefault="000224E8" w:rsidP="00820C7C">
                            <w:pPr>
                              <w:spacing w:line="260" w:lineRule="exact"/>
                            </w:pPr>
                            <w:r>
                              <w:rPr>
                                <w:rFonts w:hint="eastAsia"/>
                              </w:rPr>
                              <w:t>本</w:t>
                            </w:r>
                            <w:r w:rsidRPr="000224E8">
                              <w:rPr>
                                <w:rFonts w:hint="eastAsia"/>
                              </w:rPr>
                              <w:t>件に対するお問い合わせ先</w:t>
                            </w:r>
                          </w:p>
                          <w:p w14:paraId="766B6E78" w14:textId="77777777" w:rsidR="000224E8" w:rsidRPr="000224E8" w:rsidRDefault="000224E8" w:rsidP="00820C7C">
                            <w:pPr>
                              <w:spacing w:line="260" w:lineRule="exact"/>
                            </w:pPr>
                            <w:r w:rsidRPr="000224E8">
                              <w:rPr>
                                <w:rFonts w:hint="eastAsia"/>
                              </w:rPr>
                              <w:t>（一財）北海道バスケットボール協会</w:t>
                            </w:r>
                          </w:p>
                          <w:p w14:paraId="4257CFFB" w14:textId="7DDBDAF2" w:rsidR="000224E8" w:rsidRPr="000224E8" w:rsidRDefault="000224E8" w:rsidP="00820C7C">
                            <w:pPr>
                              <w:spacing w:line="260" w:lineRule="exact"/>
                            </w:pPr>
                            <w:r w:rsidRPr="000224E8">
                              <w:rPr>
                                <w:rFonts w:hint="eastAsia"/>
                              </w:rPr>
                              <w:t>U15部会　部会長　秀島　起也</w:t>
                            </w:r>
                          </w:p>
                          <w:p w14:paraId="7FC8FA50" w14:textId="651C68A4" w:rsidR="000224E8" w:rsidRPr="000224E8" w:rsidRDefault="000224E8" w:rsidP="00820C7C">
                            <w:pPr>
                              <w:spacing w:line="260" w:lineRule="exact"/>
                            </w:pPr>
                            <w:r w:rsidRPr="000224E8">
                              <w:rPr>
                                <w:rFonts w:hint="eastAsia"/>
                              </w:rPr>
                              <w:t xml:space="preserve">TEL　</w:t>
                            </w:r>
                            <w:r w:rsidRPr="000224E8">
                              <w:t>011-241-6266（札幌市立中央中学校</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38D5C" id="_x0000_t202" coordsize="21600,21600" o:spt="202" path="m,l,21600r21600,l21600,xe">
                <v:stroke joinstyle="miter"/>
                <v:path gradientshapeok="t" o:connecttype="rect"/>
              </v:shapetype>
              <v:shape id="テキスト ボックス 2" o:spid="_x0000_s1026" type="#_x0000_t202" style="position:absolute;margin-left:175.25pt;margin-top:24.6pt;width:226.45pt;height:79.7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">
                <v:textbox style="mso-fit-shape-to-text:t">
                  <w:txbxContent>
                    <w:p w14:paraId="647A4F23" w14:textId="77777777" w:rsidR="000224E8" w:rsidRPr="000224E8" w:rsidRDefault="000224E8" w:rsidP="00820C7C">
                      <w:pPr>
                        <w:spacing w:line="260" w:lineRule="exact"/>
                      </w:pPr>
                      <w:r>
                        <w:rPr>
                          <w:rFonts w:hint="eastAsia"/>
                        </w:rPr>
                        <w:t>本</w:t>
                      </w:r>
                      <w:r w:rsidRPr="000224E8">
                        <w:rPr>
                          <w:rFonts w:hint="eastAsia"/>
                        </w:rPr>
                        <w:t>件に対するお問い合わせ先</w:t>
                      </w:r>
                    </w:p>
                    <w:p w14:paraId="766B6E78" w14:textId="77777777" w:rsidR="000224E8" w:rsidRPr="000224E8" w:rsidRDefault="000224E8" w:rsidP="00820C7C">
                      <w:pPr>
                        <w:spacing w:line="260" w:lineRule="exact"/>
                      </w:pPr>
                      <w:r w:rsidRPr="000224E8">
                        <w:rPr>
                          <w:rFonts w:hint="eastAsia"/>
                        </w:rPr>
                        <w:t>（一財）北海道バスケットボール協会</w:t>
                      </w:r>
                    </w:p>
                    <w:p w14:paraId="4257CFFB" w14:textId="7DDBDAF2" w:rsidR="000224E8" w:rsidRPr="000224E8" w:rsidRDefault="000224E8" w:rsidP="00820C7C">
                      <w:pPr>
                        <w:spacing w:line="260" w:lineRule="exact"/>
                      </w:pPr>
                      <w:r w:rsidRPr="000224E8">
                        <w:rPr>
                          <w:rFonts w:hint="eastAsia"/>
                        </w:rPr>
                        <w:t>U15部会　部会長　秀島　起也</w:t>
                      </w:r>
                    </w:p>
                    <w:p w14:paraId="7FC8FA50" w14:textId="651C68A4" w:rsidR="000224E8" w:rsidRPr="000224E8" w:rsidRDefault="000224E8" w:rsidP="00820C7C">
                      <w:pPr>
                        <w:spacing w:line="260" w:lineRule="exact"/>
                      </w:pPr>
                      <w:r w:rsidRPr="000224E8">
                        <w:rPr>
                          <w:rFonts w:hint="eastAsia"/>
                        </w:rPr>
                        <w:t xml:space="preserve">TEL　</w:t>
                      </w:r>
                      <w:r w:rsidRPr="000224E8">
                        <w:t>011-241-6266（札幌市立中央中学校</w:t>
                      </w:r>
                      <w:r>
                        <w:rPr>
                          <w:rFonts w:hint="eastAsia"/>
                        </w:rPr>
                        <w:t>）</w:t>
                      </w:r>
                    </w:p>
                  </w:txbxContent>
                </v:textbox>
                <w10:wrap type="square" anchorx="margin"/>
              </v:shape>
            </w:pict>
          </mc:Fallback>
        </mc:AlternateContent>
      </w:r>
    </w:p>
    <w:sectPr w:rsidR="008506EC" w:rsidRPr="00A73B19" w:rsidSect="00C25A11">
      <w:pgSz w:w="11906" w:h="16838" w:code="9"/>
      <w:pgMar w:top="851" w:right="851" w:bottom="79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D447" w14:textId="77777777" w:rsidR="005062AA" w:rsidRDefault="005062AA" w:rsidP="00706BB4">
      <w:r>
        <w:separator/>
      </w:r>
    </w:p>
  </w:endnote>
  <w:endnote w:type="continuationSeparator" w:id="0">
    <w:p w14:paraId="1492910E" w14:textId="77777777" w:rsidR="005062AA" w:rsidRDefault="005062AA" w:rsidP="0070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Meiryo UI">
    <w:altName w:val="Meiryo UI"/>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EBE2" w14:textId="77777777" w:rsidR="005062AA" w:rsidRDefault="005062AA" w:rsidP="00706BB4">
      <w:r>
        <w:separator/>
      </w:r>
    </w:p>
  </w:footnote>
  <w:footnote w:type="continuationSeparator" w:id="0">
    <w:p w14:paraId="5F892E84" w14:textId="77777777" w:rsidR="005062AA" w:rsidRDefault="005062AA" w:rsidP="0070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759"/>
    <w:multiLevelType w:val="hybridMultilevel"/>
    <w:tmpl w:val="C4A68658"/>
    <w:lvl w:ilvl="0" w:tplc="7F0A07D4">
      <w:start w:val="2"/>
      <w:numFmt w:val="bullet"/>
      <w:lvlText w:val="※"/>
      <w:lvlJc w:val="left"/>
      <w:pPr>
        <w:ind w:left="5964" w:hanging="360"/>
      </w:pPr>
      <w:rPr>
        <w:rFonts w:ascii="游明朝" w:eastAsia="游明朝" w:hAnsi="游明朝" w:cstheme="minorBidi" w:hint="eastAsia"/>
      </w:rPr>
    </w:lvl>
    <w:lvl w:ilvl="1" w:tplc="0409000B" w:tentative="1">
      <w:start w:val="1"/>
      <w:numFmt w:val="bullet"/>
      <w:lvlText w:val=""/>
      <w:lvlJc w:val="left"/>
      <w:pPr>
        <w:ind w:left="6444" w:hanging="420"/>
      </w:pPr>
      <w:rPr>
        <w:rFonts w:ascii="Wingdings" w:hAnsi="Wingdings" w:hint="default"/>
      </w:rPr>
    </w:lvl>
    <w:lvl w:ilvl="2" w:tplc="0409000D" w:tentative="1">
      <w:start w:val="1"/>
      <w:numFmt w:val="bullet"/>
      <w:lvlText w:val=""/>
      <w:lvlJc w:val="left"/>
      <w:pPr>
        <w:ind w:left="6864" w:hanging="420"/>
      </w:pPr>
      <w:rPr>
        <w:rFonts w:ascii="Wingdings" w:hAnsi="Wingdings" w:hint="default"/>
      </w:rPr>
    </w:lvl>
    <w:lvl w:ilvl="3" w:tplc="04090001" w:tentative="1">
      <w:start w:val="1"/>
      <w:numFmt w:val="bullet"/>
      <w:lvlText w:val=""/>
      <w:lvlJc w:val="left"/>
      <w:pPr>
        <w:ind w:left="7284" w:hanging="420"/>
      </w:pPr>
      <w:rPr>
        <w:rFonts w:ascii="Wingdings" w:hAnsi="Wingdings" w:hint="default"/>
      </w:rPr>
    </w:lvl>
    <w:lvl w:ilvl="4" w:tplc="0409000B" w:tentative="1">
      <w:start w:val="1"/>
      <w:numFmt w:val="bullet"/>
      <w:lvlText w:val=""/>
      <w:lvlJc w:val="left"/>
      <w:pPr>
        <w:ind w:left="7704" w:hanging="420"/>
      </w:pPr>
      <w:rPr>
        <w:rFonts w:ascii="Wingdings" w:hAnsi="Wingdings" w:hint="default"/>
      </w:rPr>
    </w:lvl>
    <w:lvl w:ilvl="5" w:tplc="0409000D" w:tentative="1">
      <w:start w:val="1"/>
      <w:numFmt w:val="bullet"/>
      <w:lvlText w:val=""/>
      <w:lvlJc w:val="left"/>
      <w:pPr>
        <w:ind w:left="8124" w:hanging="420"/>
      </w:pPr>
      <w:rPr>
        <w:rFonts w:ascii="Wingdings" w:hAnsi="Wingdings" w:hint="default"/>
      </w:rPr>
    </w:lvl>
    <w:lvl w:ilvl="6" w:tplc="04090001" w:tentative="1">
      <w:start w:val="1"/>
      <w:numFmt w:val="bullet"/>
      <w:lvlText w:val=""/>
      <w:lvlJc w:val="left"/>
      <w:pPr>
        <w:ind w:left="8544" w:hanging="420"/>
      </w:pPr>
      <w:rPr>
        <w:rFonts w:ascii="Wingdings" w:hAnsi="Wingdings" w:hint="default"/>
      </w:rPr>
    </w:lvl>
    <w:lvl w:ilvl="7" w:tplc="0409000B" w:tentative="1">
      <w:start w:val="1"/>
      <w:numFmt w:val="bullet"/>
      <w:lvlText w:val=""/>
      <w:lvlJc w:val="left"/>
      <w:pPr>
        <w:ind w:left="8964" w:hanging="420"/>
      </w:pPr>
      <w:rPr>
        <w:rFonts w:ascii="Wingdings" w:hAnsi="Wingdings" w:hint="default"/>
      </w:rPr>
    </w:lvl>
    <w:lvl w:ilvl="8" w:tplc="0409000D" w:tentative="1">
      <w:start w:val="1"/>
      <w:numFmt w:val="bullet"/>
      <w:lvlText w:val=""/>
      <w:lvlJc w:val="left"/>
      <w:pPr>
        <w:ind w:left="9384" w:hanging="420"/>
      </w:pPr>
      <w:rPr>
        <w:rFonts w:ascii="Wingdings" w:hAnsi="Wingdings" w:hint="default"/>
      </w:rPr>
    </w:lvl>
  </w:abstractNum>
  <w:abstractNum w:abstractNumId="1" w15:restartNumberingAfterBreak="0">
    <w:nsid w:val="14943024"/>
    <w:multiLevelType w:val="hybridMultilevel"/>
    <w:tmpl w:val="0292FA34"/>
    <w:lvl w:ilvl="0" w:tplc="FFFFFFFF">
      <w:start w:val="1"/>
      <w:numFmt w:val="decimal"/>
      <w:lvlText w:val="(%1)"/>
      <w:lvlJc w:val="left"/>
      <w:pPr>
        <w:ind w:left="440" w:hanging="440"/>
      </w:pPr>
      <w:rPr>
        <w:rFonts w:hint="eastAsia"/>
      </w:rPr>
    </w:lvl>
    <w:lvl w:ilvl="1" w:tplc="4198D56C">
      <w:start w:val="1"/>
      <w:numFmt w:val="decimal"/>
      <w:lvlText w:val="(%2)"/>
      <w:lvlJc w:val="left"/>
      <w:pPr>
        <w:ind w:left="880" w:hanging="440"/>
      </w:pPr>
      <w:rPr>
        <w:rFonts w:hint="eastAsia"/>
      </w:r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220E1F64"/>
    <w:multiLevelType w:val="hybridMultilevel"/>
    <w:tmpl w:val="2428685C"/>
    <w:lvl w:ilvl="0" w:tplc="04090003">
      <w:start w:val="1"/>
      <w:numFmt w:val="bullet"/>
      <w:lvlText w:val=""/>
      <w:lvlJc w:val="left"/>
      <w:pPr>
        <w:ind w:left="832" w:hanging="420"/>
      </w:pPr>
      <w:rPr>
        <w:rFonts w:ascii="Wingdings" w:hAnsi="Wingdings" w:hint="default"/>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3" w15:restartNumberingAfterBreak="0">
    <w:nsid w:val="2C074CAE"/>
    <w:multiLevelType w:val="hybridMultilevel"/>
    <w:tmpl w:val="53A8BC06"/>
    <w:lvl w:ilvl="0" w:tplc="180C0042">
      <w:start w:val="2"/>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8B2933"/>
    <w:multiLevelType w:val="hybridMultilevel"/>
    <w:tmpl w:val="40489A30"/>
    <w:lvl w:ilvl="0" w:tplc="C6401B5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 w15:restartNumberingAfterBreak="0">
    <w:nsid w:val="411A33EC"/>
    <w:multiLevelType w:val="hybridMultilevel"/>
    <w:tmpl w:val="29EC9C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960D3B"/>
    <w:multiLevelType w:val="hybridMultilevel"/>
    <w:tmpl w:val="7168FF2A"/>
    <w:lvl w:ilvl="0" w:tplc="4198D56C">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47B468A"/>
    <w:multiLevelType w:val="hybridMultilevel"/>
    <w:tmpl w:val="6BEE1AB0"/>
    <w:lvl w:ilvl="0" w:tplc="A58217B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1C0D92"/>
    <w:multiLevelType w:val="hybridMultilevel"/>
    <w:tmpl w:val="76981E7A"/>
    <w:lvl w:ilvl="0" w:tplc="4198D56C">
      <w:start w:val="1"/>
      <w:numFmt w:val="decimal"/>
      <w:lvlText w:val="(%1)"/>
      <w:lvlJc w:val="left"/>
      <w:pPr>
        <w:ind w:left="1280" w:hanging="440"/>
      </w:pPr>
      <w:rPr>
        <w:rFonts w:hint="eastAsia"/>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9" w15:restartNumberingAfterBreak="0">
    <w:nsid w:val="7EE618C5"/>
    <w:multiLevelType w:val="hybridMultilevel"/>
    <w:tmpl w:val="B13CFE70"/>
    <w:lvl w:ilvl="0" w:tplc="0409000F">
      <w:start w:val="1"/>
      <w:numFmt w:val="decimal"/>
      <w:lvlText w:val="%1."/>
      <w:lvlJc w:val="left"/>
      <w:pPr>
        <w:ind w:left="420" w:hanging="420"/>
      </w:pPr>
    </w:lvl>
    <w:lvl w:ilvl="1" w:tplc="D02487F2">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7"/>
  </w:num>
  <w:num w:numId="4">
    <w:abstractNumId w:val="3"/>
  </w:num>
  <w:num w:numId="5">
    <w:abstractNumId w:val="0"/>
  </w:num>
  <w:num w:numId="6">
    <w:abstractNumId w:val="8"/>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8D"/>
    <w:rsid w:val="000224E8"/>
    <w:rsid w:val="00082D9C"/>
    <w:rsid w:val="00202A37"/>
    <w:rsid w:val="002C7C22"/>
    <w:rsid w:val="002F12F5"/>
    <w:rsid w:val="00344A52"/>
    <w:rsid w:val="003A065D"/>
    <w:rsid w:val="003D302B"/>
    <w:rsid w:val="00445112"/>
    <w:rsid w:val="00486CE9"/>
    <w:rsid w:val="004A2ED8"/>
    <w:rsid w:val="004B2CD1"/>
    <w:rsid w:val="004F1864"/>
    <w:rsid w:val="005038EA"/>
    <w:rsid w:val="005062AA"/>
    <w:rsid w:val="00542395"/>
    <w:rsid w:val="00557938"/>
    <w:rsid w:val="0057617A"/>
    <w:rsid w:val="005A7DFB"/>
    <w:rsid w:val="005E48BB"/>
    <w:rsid w:val="00627A8D"/>
    <w:rsid w:val="006C250B"/>
    <w:rsid w:val="00706BB4"/>
    <w:rsid w:val="0080069C"/>
    <w:rsid w:val="00820C7C"/>
    <w:rsid w:val="008506EC"/>
    <w:rsid w:val="009334B5"/>
    <w:rsid w:val="00A37E80"/>
    <w:rsid w:val="00A5682B"/>
    <w:rsid w:val="00A73B19"/>
    <w:rsid w:val="00A83046"/>
    <w:rsid w:val="00A919E7"/>
    <w:rsid w:val="00B27427"/>
    <w:rsid w:val="00B863D8"/>
    <w:rsid w:val="00BD18CF"/>
    <w:rsid w:val="00BD3280"/>
    <w:rsid w:val="00BF5DB3"/>
    <w:rsid w:val="00C25A11"/>
    <w:rsid w:val="00C34404"/>
    <w:rsid w:val="00C61D5A"/>
    <w:rsid w:val="00DE264F"/>
    <w:rsid w:val="00E8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2FA98"/>
  <w15:chartTrackingRefBased/>
  <w15:docId w15:val="{F14EBF73-DAC5-4A3D-B0FF-0CC0729E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7A8D"/>
  </w:style>
  <w:style w:type="character" w:customStyle="1" w:styleId="a4">
    <w:name w:val="日付 (文字)"/>
    <w:basedOn w:val="a0"/>
    <w:link w:val="a3"/>
    <w:uiPriority w:val="99"/>
    <w:semiHidden/>
    <w:rsid w:val="00627A8D"/>
  </w:style>
  <w:style w:type="paragraph" w:customStyle="1" w:styleId="Default">
    <w:name w:val="Default"/>
    <w:rsid w:val="00542395"/>
    <w:pPr>
      <w:widowControl w:val="0"/>
      <w:autoSpaceDE w:val="0"/>
      <w:autoSpaceDN w:val="0"/>
      <w:adjustRightInd w:val="0"/>
    </w:pPr>
    <w:rPr>
      <w:rFonts w:ascii="Meiryo UI" w:eastAsia="Meiryo UI" w:cs="Meiryo UI"/>
      <w:color w:val="000000"/>
      <w:kern w:val="0"/>
      <w:sz w:val="24"/>
      <w:szCs w:val="24"/>
    </w:rPr>
  </w:style>
  <w:style w:type="table" w:styleId="a5">
    <w:name w:val="Table Grid"/>
    <w:basedOn w:val="a1"/>
    <w:uiPriority w:val="39"/>
    <w:rsid w:val="004B2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44A52"/>
    <w:pPr>
      <w:jc w:val="center"/>
    </w:pPr>
    <w:rPr>
      <w:szCs w:val="21"/>
    </w:rPr>
  </w:style>
  <w:style w:type="character" w:customStyle="1" w:styleId="a7">
    <w:name w:val="記 (文字)"/>
    <w:basedOn w:val="a0"/>
    <w:link w:val="a6"/>
    <w:uiPriority w:val="99"/>
    <w:rsid w:val="00344A52"/>
    <w:rPr>
      <w:szCs w:val="21"/>
    </w:rPr>
  </w:style>
  <w:style w:type="paragraph" w:styleId="a8">
    <w:name w:val="Closing"/>
    <w:basedOn w:val="a"/>
    <w:link w:val="a9"/>
    <w:uiPriority w:val="99"/>
    <w:unhideWhenUsed/>
    <w:rsid w:val="00344A52"/>
    <w:pPr>
      <w:jc w:val="right"/>
    </w:pPr>
    <w:rPr>
      <w:szCs w:val="21"/>
    </w:rPr>
  </w:style>
  <w:style w:type="character" w:customStyle="1" w:styleId="a9">
    <w:name w:val="結語 (文字)"/>
    <w:basedOn w:val="a0"/>
    <w:link w:val="a8"/>
    <w:uiPriority w:val="99"/>
    <w:rsid w:val="00344A52"/>
    <w:rPr>
      <w:szCs w:val="21"/>
    </w:rPr>
  </w:style>
  <w:style w:type="paragraph" w:styleId="aa">
    <w:name w:val="List Paragraph"/>
    <w:basedOn w:val="a"/>
    <w:uiPriority w:val="34"/>
    <w:qFormat/>
    <w:rsid w:val="00344A52"/>
    <w:pPr>
      <w:ind w:leftChars="400" w:left="840"/>
    </w:pPr>
  </w:style>
  <w:style w:type="character" w:styleId="ab">
    <w:name w:val="Hyperlink"/>
    <w:basedOn w:val="a0"/>
    <w:uiPriority w:val="99"/>
    <w:unhideWhenUsed/>
    <w:rsid w:val="008506EC"/>
    <w:rPr>
      <w:color w:val="0000FF"/>
      <w:u w:val="single"/>
    </w:rPr>
  </w:style>
  <w:style w:type="character" w:styleId="ac">
    <w:name w:val="Unresolved Mention"/>
    <w:basedOn w:val="a0"/>
    <w:uiPriority w:val="99"/>
    <w:semiHidden/>
    <w:unhideWhenUsed/>
    <w:rsid w:val="003A065D"/>
    <w:rPr>
      <w:color w:val="605E5C"/>
      <w:shd w:val="clear" w:color="auto" w:fill="E1DFDD"/>
    </w:rPr>
  </w:style>
  <w:style w:type="character" w:styleId="ad">
    <w:name w:val="FollowedHyperlink"/>
    <w:basedOn w:val="a0"/>
    <w:uiPriority w:val="99"/>
    <w:semiHidden/>
    <w:unhideWhenUsed/>
    <w:rsid w:val="003A065D"/>
    <w:rPr>
      <w:color w:val="954F72" w:themeColor="followedHyperlink"/>
      <w:u w:val="single"/>
    </w:rPr>
  </w:style>
  <w:style w:type="paragraph" w:styleId="ae">
    <w:name w:val="header"/>
    <w:basedOn w:val="a"/>
    <w:link w:val="af"/>
    <w:uiPriority w:val="99"/>
    <w:unhideWhenUsed/>
    <w:rsid w:val="00706BB4"/>
    <w:pPr>
      <w:tabs>
        <w:tab w:val="center" w:pos="4252"/>
        <w:tab w:val="right" w:pos="8504"/>
      </w:tabs>
      <w:snapToGrid w:val="0"/>
    </w:pPr>
  </w:style>
  <w:style w:type="character" w:customStyle="1" w:styleId="af">
    <w:name w:val="ヘッダー (文字)"/>
    <w:basedOn w:val="a0"/>
    <w:link w:val="ae"/>
    <w:uiPriority w:val="99"/>
    <w:rsid w:val="00706BB4"/>
  </w:style>
  <w:style w:type="paragraph" w:styleId="af0">
    <w:name w:val="footer"/>
    <w:basedOn w:val="a"/>
    <w:link w:val="af1"/>
    <w:uiPriority w:val="99"/>
    <w:unhideWhenUsed/>
    <w:rsid w:val="00706BB4"/>
    <w:pPr>
      <w:tabs>
        <w:tab w:val="center" w:pos="4252"/>
        <w:tab w:val="right" w:pos="8504"/>
      </w:tabs>
      <w:snapToGrid w:val="0"/>
    </w:pPr>
  </w:style>
  <w:style w:type="character" w:customStyle="1" w:styleId="af1">
    <w:name w:val="フッター (文字)"/>
    <w:basedOn w:val="a0"/>
    <w:link w:val="af0"/>
    <w:uiPriority w:val="99"/>
    <w:rsid w:val="0070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jp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6BE2-C326-407C-A55C-5BEFC58D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HAKYOJW03-02</dc:creator>
  <cp:keywords/>
  <dc:description/>
  <cp:lastModifiedBy>和田 圭吾</cp:lastModifiedBy>
  <cp:revision>3</cp:revision>
  <dcterms:created xsi:type="dcterms:W3CDTF">2024-02-28T09:24:00Z</dcterms:created>
  <dcterms:modified xsi:type="dcterms:W3CDTF">2024-02-29T10:07:00Z</dcterms:modified>
</cp:coreProperties>
</file>